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15592" w14:textId="311B9875" w:rsidR="00FE67E4" w:rsidRDefault="00163B0A">
      <w:pPr>
        <w:pStyle w:val="KeinLeerraum"/>
        <w:framePr w:wrap="around"/>
      </w:pPr>
      <w:r>
        <w:t>3</w:t>
      </w:r>
      <w:r w:rsidR="00FF574A">
        <w:t xml:space="preserve">. </w:t>
      </w:r>
      <w:r w:rsidR="002D7B48">
        <w:t>November</w:t>
      </w:r>
      <w:r w:rsidR="000D5E1C">
        <w:t xml:space="preserve"> 2020</w:t>
      </w:r>
    </w:p>
    <w:p w14:paraId="62BC8B04" w14:textId="77777777" w:rsidR="00FE67E4" w:rsidRDefault="00FE67E4">
      <w:pPr>
        <w:pStyle w:val="KeinLeerraum"/>
        <w:framePr w:wrap="around"/>
      </w:pPr>
    </w:p>
    <w:p w14:paraId="762E1581" w14:textId="77777777" w:rsidR="00FE67E4" w:rsidRDefault="00FE67E4">
      <w:pPr>
        <w:pStyle w:val="KeinLeerraum"/>
        <w:framePr w:wrap="around"/>
      </w:pPr>
    </w:p>
    <w:p w14:paraId="3E04915F" w14:textId="77777777" w:rsidR="00FE67E4" w:rsidRDefault="00FE67E4">
      <w:pPr>
        <w:pStyle w:val="KeinLeerraum"/>
        <w:framePr w:wrap="around"/>
      </w:pPr>
    </w:p>
    <w:p w14:paraId="3A7EB25B" w14:textId="431EC63C" w:rsidR="00FE67E4" w:rsidRDefault="002D7B48">
      <w:pPr>
        <w:shd w:val="clear" w:color="auto" w:fill="FFFFFF"/>
        <w:spacing w:after="0"/>
        <w:rPr>
          <w:lang w:eastAsia="de-CH"/>
        </w:rPr>
      </w:pPr>
      <w:r>
        <w:rPr>
          <w:lang w:eastAsia="de-CH"/>
        </w:rPr>
        <w:t>Regierungsrätin</w:t>
      </w:r>
      <w:r w:rsidR="002E4DB2">
        <w:rPr>
          <w:lang w:eastAsia="de-CH"/>
        </w:rPr>
        <w:tab/>
      </w:r>
      <w:r w:rsidR="002E4DB2">
        <w:rPr>
          <w:lang w:eastAsia="de-CH"/>
        </w:rPr>
        <w:tab/>
      </w:r>
      <w:r w:rsidR="002E4DB2">
        <w:rPr>
          <w:lang w:eastAsia="de-CH"/>
        </w:rPr>
        <w:tab/>
      </w:r>
      <w:r w:rsidR="002E4DB2">
        <w:rPr>
          <w:lang w:eastAsia="de-CH"/>
        </w:rPr>
        <w:tab/>
      </w:r>
      <w:r w:rsidR="002E4DB2">
        <w:rPr>
          <w:lang w:eastAsia="de-CH"/>
        </w:rPr>
        <w:tab/>
      </w:r>
      <w:r w:rsidR="00A22BA9">
        <w:rPr>
          <w:b/>
          <w:i/>
          <w:spacing w:val="300"/>
          <w:u w:val="single"/>
          <w:lang w:eastAsia="de-CH"/>
        </w:rPr>
        <w:t>Kopie</w:t>
      </w:r>
    </w:p>
    <w:p w14:paraId="453EF734" w14:textId="3A070094" w:rsidR="000D5E1C" w:rsidRDefault="002D7B48">
      <w:pPr>
        <w:shd w:val="clear" w:color="auto" w:fill="FFFFFF"/>
        <w:spacing w:after="0"/>
        <w:rPr>
          <w:lang w:eastAsia="de-CH"/>
        </w:rPr>
      </w:pPr>
      <w:r>
        <w:rPr>
          <w:lang w:eastAsia="de-CH"/>
        </w:rPr>
        <w:t>Kathrin Schweizer</w:t>
      </w:r>
    </w:p>
    <w:p w14:paraId="0908B33B" w14:textId="573D5306" w:rsidR="000D5E1C" w:rsidRDefault="002D7B48">
      <w:pPr>
        <w:shd w:val="clear" w:color="auto" w:fill="FFFFFF"/>
        <w:spacing w:after="0"/>
        <w:rPr>
          <w:lang w:eastAsia="de-CH"/>
        </w:rPr>
      </w:pPr>
      <w:r>
        <w:rPr>
          <w:lang w:eastAsia="de-CH"/>
        </w:rPr>
        <w:t>Vorsteherin Sicherheitsdirektion</w:t>
      </w:r>
    </w:p>
    <w:p w14:paraId="298D2E78" w14:textId="726E35A8" w:rsidR="00FE67E4" w:rsidRDefault="002D7B48" w:rsidP="000D5E1C">
      <w:pPr>
        <w:shd w:val="clear" w:color="auto" w:fill="FFFFFF"/>
        <w:contextualSpacing/>
        <w:rPr>
          <w:lang w:eastAsia="de-CH"/>
        </w:rPr>
      </w:pPr>
      <w:r>
        <w:rPr>
          <w:lang w:eastAsia="de-CH"/>
        </w:rPr>
        <w:t>Rathausstrasse</w:t>
      </w:r>
      <w:r w:rsidR="00FF574A">
        <w:rPr>
          <w:lang w:eastAsia="de-CH"/>
        </w:rPr>
        <w:t xml:space="preserve"> </w:t>
      </w:r>
      <w:r>
        <w:rPr>
          <w:lang w:eastAsia="de-CH"/>
        </w:rPr>
        <w:t>2</w:t>
      </w:r>
    </w:p>
    <w:p w14:paraId="283C6A2B" w14:textId="77777777" w:rsidR="00FE67E4" w:rsidRDefault="00FF574A">
      <w:pPr>
        <w:pStyle w:val="KeinLeerraum"/>
        <w:framePr w:wrap="around"/>
      </w:pPr>
      <w:r>
        <w:t xml:space="preserve">4410  </w:t>
      </w:r>
      <w:r>
        <w:rPr>
          <w:b/>
        </w:rPr>
        <w:t>Liestal</w:t>
      </w:r>
    </w:p>
    <w:p w14:paraId="30C1AC6B" w14:textId="77777777" w:rsidR="00FE67E4" w:rsidRDefault="00FE67E4">
      <w:pPr>
        <w:pStyle w:val="KeinLeerraum"/>
        <w:framePr w:wrap="around"/>
      </w:pPr>
    </w:p>
    <w:p w14:paraId="11005293" w14:textId="77777777" w:rsidR="00FE67E4" w:rsidRDefault="00FE67E4">
      <w:pPr>
        <w:pStyle w:val="KeinLeerraum"/>
        <w:framePr w:wrap="around"/>
      </w:pPr>
    </w:p>
    <w:p w14:paraId="546C92BD" w14:textId="77777777" w:rsidR="00FE67E4" w:rsidRDefault="00FE67E4">
      <w:pPr>
        <w:pStyle w:val="KeinLeerraum"/>
        <w:framePr w:wrap="around"/>
      </w:pPr>
    </w:p>
    <w:p w14:paraId="6446457C" w14:textId="77777777" w:rsidR="00FE67E4" w:rsidRDefault="00FE67E4">
      <w:pPr>
        <w:pStyle w:val="KeinLeerraum"/>
        <w:framePr w:wrap="around"/>
      </w:pPr>
    </w:p>
    <w:p w14:paraId="76E4844E" w14:textId="77777777" w:rsidR="00FE67E4" w:rsidRDefault="00FE67E4">
      <w:pPr>
        <w:pStyle w:val="KeinLeerraum"/>
        <w:framePr w:wrap="around"/>
      </w:pPr>
    </w:p>
    <w:p w14:paraId="37B49182" w14:textId="77777777" w:rsidR="00FE67E4" w:rsidRDefault="00FE67E4">
      <w:pPr>
        <w:pStyle w:val="berschrift1"/>
      </w:pPr>
    </w:p>
    <w:p w14:paraId="253EF4BB" w14:textId="7C590ADA" w:rsidR="00FE67E4" w:rsidRPr="00263026" w:rsidRDefault="00FF574A">
      <w:pPr>
        <w:pStyle w:val="berschrift1"/>
        <w:rPr>
          <w:u w:val="none"/>
        </w:rPr>
      </w:pPr>
      <w:r w:rsidRPr="00263026">
        <w:rPr>
          <w:u w:val="none"/>
        </w:rPr>
        <w:t xml:space="preserve">Vernehmlassung </w:t>
      </w:r>
      <w:r w:rsidR="000D5E1C" w:rsidRPr="00263026">
        <w:rPr>
          <w:u w:val="none"/>
        </w:rPr>
        <w:t xml:space="preserve">betreffend </w:t>
      </w:r>
      <w:r w:rsidR="002D7B48">
        <w:rPr>
          <w:u w:val="none"/>
        </w:rPr>
        <w:t>Anpassung des Strafvollzugsgesetzes</w:t>
      </w:r>
    </w:p>
    <w:p w14:paraId="7B3F6EDD" w14:textId="544DB841" w:rsidR="00FE67E4" w:rsidRDefault="002D7B48">
      <w:r>
        <w:t>Sehr geehrte Frau Regierungsrätin</w:t>
      </w:r>
    </w:p>
    <w:p w14:paraId="4B8D18AF" w14:textId="405D2C2C" w:rsidR="00FE67E4" w:rsidRDefault="00FF574A">
      <w:r>
        <w:rPr>
          <w:lang w:eastAsia="de-CH"/>
        </w:rPr>
        <w:t>Vielen Dank für die Einladung</w:t>
      </w:r>
      <w:r w:rsidR="000D5E1C">
        <w:rPr>
          <w:lang w:eastAsia="de-CH"/>
        </w:rPr>
        <w:t xml:space="preserve"> zur Vernehmlassung </w:t>
      </w:r>
      <w:r>
        <w:rPr>
          <w:lang w:eastAsia="de-CH"/>
        </w:rPr>
        <w:t xml:space="preserve">betreffend </w:t>
      </w:r>
      <w:r w:rsidR="002D7B48">
        <w:rPr>
          <w:lang w:eastAsia="de-CH"/>
        </w:rPr>
        <w:t>Anpassung des Strafvollzugsgesetzes</w:t>
      </w:r>
      <w:r w:rsidR="000D5E1C">
        <w:rPr>
          <w:lang w:eastAsia="de-CH"/>
        </w:rPr>
        <w:t>.</w:t>
      </w:r>
    </w:p>
    <w:p w14:paraId="7EF8C9E9" w14:textId="51EB9C83" w:rsidR="00FE67E4" w:rsidRDefault="00FF574A">
      <w:pPr>
        <w:rPr>
          <w:lang w:eastAsia="de-CH"/>
        </w:rPr>
      </w:pPr>
      <w:r>
        <w:rPr>
          <w:lang w:eastAsia="de-CH"/>
        </w:rPr>
        <w:t>Wir haben die Vorlage überprüft</w:t>
      </w:r>
      <w:r w:rsidR="002D7B48">
        <w:rPr>
          <w:lang w:eastAsia="de-CH"/>
        </w:rPr>
        <w:t xml:space="preserve"> und festgestellt, dass die Gemeinden vom Gesetz nicht betroffen sind</w:t>
      </w:r>
      <w:r w:rsidR="000D5E1C">
        <w:rPr>
          <w:lang w:eastAsia="de-CH"/>
        </w:rPr>
        <w:t xml:space="preserve">. </w:t>
      </w:r>
      <w:r w:rsidR="00C96A37">
        <w:rPr>
          <w:lang w:eastAsia="de-CH"/>
        </w:rPr>
        <w:t>Deshalb verzichtet d</w:t>
      </w:r>
      <w:r>
        <w:rPr>
          <w:lang w:eastAsia="de-CH"/>
        </w:rPr>
        <w:t>er VBLG auf eine Stellungnahme.</w:t>
      </w:r>
    </w:p>
    <w:p w14:paraId="2966F5C5" w14:textId="77777777" w:rsidR="00FE67E4" w:rsidRDefault="00FE67E4">
      <w:pPr>
        <w:rPr>
          <w:lang w:eastAsia="de-CH"/>
        </w:rPr>
      </w:pPr>
    </w:p>
    <w:p w14:paraId="6DEF3F6F" w14:textId="77777777" w:rsidR="00FE67E4" w:rsidRDefault="00FF574A">
      <w:pPr>
        <w:rPr>
          <w:smallCaps/>
        </w:rPr>
      </w:pPr>
      <w:r>
        <w:t>Freundliche Grüsse</w:t>
      </w:r>
    </w:p>
    <w:p w14:paraId="0E61805C" w14:textId="77777777" w:rsidR="00FE67E4" w:rsidRDefault="00FF574A">
      <w:pPr>
        <w:rPr>
          <w:smallCaps/>
          <w:sz w:val="28"/>
        </w:rPr>
      </w:pPr>
      <w:r>
        <w:rPr>
          <w:b/>
          <w:bCs/>
          <w:smallCaps/>
          <w:sz w:val="28"/>
        </w:rPr>
        <w:t>V</w:t>
      </w:r>
      <w:r>
        <w:rPr>
          <w:smallCaps/>
          <w:sz w:val="28"/>
        </w:rPr>
        <w:t xml:space="preserve">erband </w:t>
      </w:r>
      <w:r>
        <w:rPr>
          <w:b/>
          <w:bCs/>
          <w:smallCaps/>
          <w:sz w:val="28"/>
        </w:rPr>
        <w:t>B</w:t>
      </w:r>
      <w:r>
        <w:rPr>
          <w:smallCaps/>
          <w:sz w:val="28"/>
        </w:rPr>
        <w:t>asel</w:t>
      </w:r>
      <w:r>
        <w:rPr>
          <w:b/>
          <w:bCs/>
          <w:smallCaps/>
          <w:sz w:val="28"/>
        </w:rPr>
        <w:t>L</w:t>
      </w:r>
      <w:r>
        <w:rPr>
          <w:smallCaps/>
          <w:sz w:val="28"/>
        </w:rPr>
        <w:t xml:space="preserve">andschaftlicher </w:t>
      </w:r>
      <w:r>
        <w:rPr>
          <w:b/>
          <w:bCs/>
          <w:smallCaps/>
          <w:sz w:val="28"/>
        </w:rPr>
        <w:t>G</w:t>
      </w:r>
      <w:r>
        <w:rPr>
          <w:smallCaps/>
          <w:sz w:val="28"/>
        </w:rPr>
        <w:t>emeinden</w:t>
      </w:r>
    </w:p>
    <w:p w14:paraId="4D8606CA" w14:textId="7E1E18A3" w:rsidR="00FE67E4" w:rsidRDefault="00FF574A">
      <w:r>
        <w:t>Präsidentin:</w:t>
      </w:r>
      <w:r>
        <w:tab/>
      </w:r>
      <w:r>
        <w:tab/>
      </w:r>
      <w:r>
        <w:tab/>
        <w:t>Geschäftsführer:</w:t>
      </w:r>
    </w:p>
    <w:p w14:paraId="718BEAAA" w14:textId="34992D50" w:rsidR="002D7B48" w:rsidRDefault="00A22BA9">
      <w:r>
        <w:t>sign.</w:t>
      </w:r>
      <w:r>
        <w:tab/>
      </w:r>
      <w:r>
        <w:tab/>
      </w:r>
      <w:r>
        <w:tab/>
      </w:r>
      <w:r>
        <w:tab/>
        <w:t>sign.</w:t>
      </w:r>
    </w:p>
    <w:p w14:paraId="744A36DB" w14:textId="1FB6646F" w:rsidR="00FE67E4" w:rsidRDefault="00FF574A">
      <w:r>
        <w:t>Bianca Maag-Streit</w:t>
      </w:r>
      <w:r>
        <w:tab/>
      </w:r>
      <w:r>
        <w:tab/>
        <w:t>Matthias Gysin</w:t>
      </w:r>
    </w:p>
    <w:p w14:paraId="5E275D2D" w14:textId="77777777" w:rsidR="00FE67E4" w:rsidRDefault="00FE67E4">
      <w:pPr>
        <w:pStyle w:val="KeinLeerraum"/>
        <w:framePr w:wrap="auto" w:vAnchor="margin" w:yAlign="inline"/>
        <w:rPr>
          <w:u w:val="single"/>
        </w:rPr>
      </w:pPr>
    </w:p>
    <w:p w14:paraId="272E7DA9" w14:textId="77777777" w:rsidR="00FE67E4" w:rsidRDefault="00FE67E4">
      <w:pPr>
        <w:pStyle w:val="KeinLeerraum"/>
        <w:framePr w:wrap="auto" w:vAnchor="margin" w:yAlign="inline"/>
        <w:rPr>
          <w:u w:val="single"/>
        </w:rPr>
      </w:pPr>
    </w:p>
    <w:p w14:paraId="3D978EF7" w14:textId="77777777" w:rsidR="00FE67E4" w:rsidRDefault="00FE67E4">
      <w:pPr>
        <w:pStyle w:val="KeinLeerraum"/>
        <w:framePr w:wrap="auto" w:vAnchor="margin" w:yAlign="inline"/>
        <w:rPr>
          <w:u w:val="single"/>
        </w:rPr>
      </w:pPr>
    </w:p>
    <w:p w14:paraId="7A547A03" w14:textId="77777777" w:rsidR="00FE67E4" w:rsidRDefault="00FE67E4">
      <w:pPr>
        <w:pStyle w:val="KeinLeerraum"/>
        <w:framePr w:wrap="auto" w:vAnchor="margin" w:yAlign="inline"/>
        <w:rPr>
          <w:u w:val="single"/>
        </w:rPr>
      </w:pPr>
    </w:p>
    <w:p w14:paraId="15D9AE97" w14:textId="77777777" w:rsidR="00FE67E4" w:rsidRDefault="00FE67E4">
      <w:pPr>
        <w:pStyle w:val="KeinLeerraum"/>
        <w:framePr w:wrap="auto" w:vAnchor="margin" w:yAlign="inline"/>
        <w:rPr>
          <w:u w:val="single"/>
        </w:rPr>
      </w:pPr>
    </w:p>
    <w:p w14:paraId="5B0BA71A" w14:textId="2E87F6E7" w:rsidR="00FE67E4" w:rsidRDefault="00FE67E4">
      <w:pPr>
        <w:pStyle w:val="KeinLeerraum"/>
        <w:framePr w:wrap="auto" w:vAnchor="margin" w:yAlign="inline"/>
        <w:rPr>
          <w:u w:val="single"/>
        </w:rPr>
      </w:pPr>
    </w:p>
    <w:p w14:paraId="3117BFBB" w14:textId="77232B2B" w:rsidR="00C96A37" w:rsidRDefault="00C96A37">
      <w:pPr>
        <w:pStyle w:val="KeinLeerraum"/>
        <w:framePr w:wrap="auto" w:vAnchor="margin" w:yAlign="inline"/>
        <w:rPr>
          <w:u w:val="single"/>
        </w:rPr>
      </w:pPr>
    </w:p>
    <w:p w14:paraId="1B3C0057" w14:textId="77777777" w:rsidR="00C96A37" w:rsidRDefault="00C96A37">
      <w:pPr>
        <w:pStyle w:val="KeinLeerraum"/>
        <w:framePr w:wrap="auto" w:vAnchor="margin" w:yAlign="inline"/>
        <w:rPr>
          <w:u w:val="single"/>
        </w:rPr>
      </w:pPr>
    </w:p>
    <w:p w14:paraId="69167EE3" w14:textId="77777777" w:rsidR="00FE67E4" w:rsidRDefault="00FE67E4">
      <w:pPr>
        <w:pStyle w:val="KeinLeerraum"/>
        <w:framePr w:wrap="auto" w:vAnchor="margin" w:yAlign="inline"/>
        <w:rPr>
          <w:u w:val="single"/>
        </w:rPr>
      </w:pPr>
    </w:p>
    <w:p w14:paraId="1F0EC0A1" w14:textId="77777777" w:rsidR="00FE67E4" w:rsidRDefault="00FE67E4">
      <w:pPr>
        <w:pStyle w:val="KeinLeerraum"/>
        <w:framePr w:wrap="auto" w:vAnchor="margin" w:yAlign="inline"/>
        <w:rPr>
          <w:u w:val="single"/>
        </w:rPr>
      </w:pPr>
    </w:p>
    <w:p w14:paraId="1400A520" w14:textId="77777777" w:rsidR="00FE67E4" w:rsidRDefault="00FF574A">
      <w:pPr>
        <w:pStyle w:val="KeinLeerraum"/>
        <w:framePr w:wrap="auto" w:vAnchor="margin" w:yAlign="inline"/>
        <w:rPr>
          <w:u w:val="single"/>
        </w:rPr>
      </w:pPr>
      <w:r>
        <w:rPr>
          <w:u w:val="single"/>
        </w:rPr>
        <w:t>Kopie an:</w:t>
      </w:r>
    </w:p>
    <w:p w14:paraId="54CBCDC5" w14:textId="2CBF065E" w:rsidR="00FE67E4" w:rsidRDefault="00FF574A">
      <w:pPr>
        <w:pStyle w:val="KeinLeerraum"/>
        <w:framePr w:wrap="auto" w:vAnchor="margin" w:yAlign="inline"/>
      </w:pPr>
      <w:r>
        <w:t>- Basellandschaftliche Einwohnergemeinden</w:t>
      </w:r>
    </w:p>
    <w:p w14:paraId="29A1D602" w14:textId="7078BF90" w:rsidR="00FE67E4" w:rsidRDefault="00FF574A">
      <w:pPr>
        <w:pStyle w:val="KeinLeerraum"/>
        <w:framePr w:wrap="auto" w:vAnchor="margin" w:yAlign="inline"/>
      </w:pPr>
      <w:r>
        <w:t>- Gemeindefachverband Basel-Landschaft</w:t>
      </w:r>
    </w:p>
    <w:p w14:paraId="6359D904" w14:textId="726EB05C" w:rsidR="002D7B48" w:rsidRDefault="002D7B48">
      <w:pPr>
        <w:pStyle w:val="KeinLeerraum"/>
        <w:framePr w:wrap="auto" w:vAnchor="margin" w:yAlign="inline"/>
      </w:pPr>
      <w:r>
        <w:t xml:space="preserve">- Nicolas </w:t>
      </w:r>
      <w:proofErr w:type="spellStart"/>
      <w:r>
        <w:t>Pozar</w:t>
      </w:r>
      <w:proofErr w:type="spellEnd"/>
      <w:r>
        <w:t xml:space="preserve">, Leiter Amt für Justizvollzug, per E-Mail </w:t>
      </w:r>
      <w:hyperlink r:id="rId6" w:history="1">
        <w:r w:rsidRPr="004F56FA">
          <w:rPr>
            <w:rStyle w:val="Hyperlink"/>
          </w:rPr>
          <w:t>nicolas.pozar@bl.ch</w:t>
        </w:r>
      </w:hyperlink>
    </w:p>
    <w:p w14:paraId="1B70A8FE" w14:textId="1728D163" w:rsidR="005F773D" w:rsidRDefault="005F773D">
      <w:pPr>
        <w:pStyle w:val="KeinLeerraum"/>
        <w:framePr w:wrap="auto" w:vAnchor="margin" w:yAlign="inline"/>
      </w:pPr>
      <w:r>
        <w:t>- politische Parteien</w:t>
      </w:r>
    </w:p>
    <w:p w14:paraId="13F56F2D" w14:textId="5B35B336" w:rsidR="005F773D" w:rsidRDefault="005F773D">
      <w:pPr>
        <w:pStyle w:val="KeinLeerraum"/>
        <w:framePr w:wrap="auto" w:vAnchor="margin" w:yAlign="inline"/>
      </w:pPr>
      <w:r>
        <w:t>- Geschäftsleitung Landrat</w:t>
      </w:r>
    </w:p>
    <w:p w14:paraId="77D96849" w14:textId="607286E8" w:rsidR="002D7B48" w:rsidRPr="002D7B48" w:rsidRDefault="002D7B48" w:rsidP="002D7B48">
      <w:pPr>
        <w:tabs>
          <w:tab w:val="left" w:pos="3043"/>
        </w:tabs>
      </w:pPr>
    </w:p>
    <w:sectPr w:rsidR="002D7B48" w:rsidRPr="002D7B48" w:rsidSect="00C96A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1274" w:bottom="680" w:left="1871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5505B" w14:textId="77777777" w:rsidR="00FE67E4" w:rsidRDefault="00FF574A">
      <w:pPr>
        <w:spacing w:after="0"/>
      </w:pPr>
      <w:r>
        <w:separator/>
      </w:r>
    </w:p>
  </w:endnote>
  <w:endnote w:type="continuationSeparator" w:id="0">
    <w:p w14:paraId="1E4FD24A" w14:textId="77777777" w:rsidR="00FE67E4" w:rsidRDefault="00FF57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  <w:embedRegular r:id="rId1" w:fontKey="{A2600435-2DE9-497E-84FB-31DC12A750FC}"/>
    <w:embedBold r:id="rId2" w:fontKey="{86B374FF-78A7-4B28-9BB7-1AD18D2D0D85}"/>
    <w:embedItalic r:id="rId3" w:fontKey="{CB273186-6506-42EC-8581-236695F40BF4}"/>
    <w:embedBoldItalic r:id="rId4" w:fontKey="{45532B06-8BB9-494E-B767-09016897BDAA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4391D" w14:textId="77777777" w:rsidR="004D5552" w:rsidRDefault="004D55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FC869" w14:textId="77777777" w:rsidR="004D5552" w:rsidRDefault="004D555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D9EDC" w14:textId="18FABCA5" w:rsidR="00FE67E4" w:rsidRPr="00062635" w:rsidRDefault="00062635">
    <w:pPr>
      <w:pStyle w:val="Fuzeile"/>
      <w:rPr>
        <w:vertAlign w:val="subscript"/>
      </w:rPr>
    </w:pPr>
    <w:r w:rsidRPr="00062635">
      <w:rPr>
        <w:vertAlign w:val="subscript"/>
      </w:rPr>
      <w:fldChar w:fldCharType="begin"/>
    </w:r>
    <w:r w:rsidRPr="00062635">
      <w:rPr>
        <w:vertAlign w:val="subscript"/>
      </w:rPr>
      <w:instrText xml:space="preserve"> FILENAME  \p </w:instrText>
    </w:r>
    <w:r w:rsidRPr="00062635">
      <w:rPr>
        <w:vertAlign w:val="subscript"/>
      </w:rPr>
      <w:fldChar w:fldCharType="separate"/>
    </w:r>
    <w:r w:rsidR="00A22BA9">
      <w:rPr>
        <w:noProof/>
        <w:vertAlign w:val="subscript"/>
      </w:rPr>
      <w:t>V:\VBLG 2020\Vernehmlassungen\028 Vernehmlassung betreffend Anpassung des Strafvollzugsgesetzes E-Kopie.docx</w:t>
    </w:r>
    <w:r w:rsidRPr="00062635">
      <w:rPr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BE398" w14:textId="77777777" w:rsidR="00FE67E4" w:rsidRDefault="00FF574A">
      <w:pPr>
        <w:spacing w:after="0"/>
      </w:pPr>
      <w:r>
        <w:separator/>
      </w:r>
    </w:p>
  </w:footnote>
  <w:footnote w:type="continuationSeparator" w:id="0">
    <w:p w14:paraId="6B95AF24" w14:textId="77777777" w:rsidR="00FE67E4" w:rsidRDefault="00FF57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28D" w14:textId="77777777" w:rsidR="004D5552" w:rsidRDefault="004D55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5265708"/>
      <w:docPartObj>
        <w:docPartGallery w:val="Page Numbers (Top of Page)"/>
        <w:docPartUnique/>
      </w:docPartObj>
    </w:sdtPr>
    <w:sdtEndPr/>
    <w:sdtContent>
      <w:p w14:paraId="6842079C" w14:textId="77777777" w:rsidR="00FE67E4" w:rsidRDefault="00FF574A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de-DE"/>
          </w:rPr>
          <w:t>2</w:t>
        </w:r>
        <w:r>
          <w:fldChar w:fldCharType="end"/>
        </w:r>
      </w:p>
    </w:sdtContent>
  </w:sdt>
  <w:p w14:paraId="482AE847" w14:textId="77777777" w:rsidR="00FE67E4" w:rsidRDefault="00FE67E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844FF" w14:textId="77777777" w:rsidR="00FE67E4" w:rsidRDefault="00FF574A">
    <w:pPr>
      <w:pStyle w:val="Kopfzeile"/>
    </w:pPr>
    <w:r>
      <w:rPr>
        <w:noProof/>
        <w:lang w:eastAsia="de-CH"/>
      </w:rPr>
      <w:drawing>
        <wp:inline distT="0" distB="0" distL="0" distR="0" wp14:anchorId="4154FA37" wp14:editId="740FD9C8">
          <wp:extent cx="5166000" cy="776447"/>
          <wp:effectExtent l="0" t="0" r="0" b="508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2013 beschnit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6000" cy="776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embedSystemFonts/>
  <w:saveSubsetFont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E4"/>
    <w:rsid w:val="0001411E"/>
    <w:rsid w:val="00062635"/>
    <w:rsid w:val="000D5E1C"/>
    <w:rsid w:val="00163B0A"/>
    <w:rsid w:val="00263026"/>
    <w:rsid w:val="002D7B48"/>
    <w:rsid w:val="002E4DB2"/>
    <w:rsid w:val="004A36D0"/>
    <w:rsid w:val="004D5552"/>
    <w:rsid w:val="005F578B"/>
    <w:rsid w:val="005F773D"/>
    <w:rsid w:val="00614AA1"/>
    <w:rsid w:val="00894EA4"/>
    <w:rsid w:val="00A22BA9"/>
    <w:rsid w:val="00C96A37"/>
    <w:rsid w:val="00F21F11"/>
    <w:rsid w:val="00FE67E4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C4A828"/>
  <w15:docId w15:val="{E44C9B42-8F34-4B58-AF8C-DF996160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nivers" w:eastAsiaTheme="minorHAnsi" w:hAnsi="Univers" w:cstheme="minorBidi"/>
        <w:sz w:val="22"/>
        <w:szCs w:val="22"/>
        <w:lang w:val="de-CH" w:eastAsia="en-US" w:bidi="ar-SA"/>
      </w:rPr>
    </w:rPrDefault>
    <w:pPrDefault>
      <w:pPr>
        <w:spacing w:after="120"/>
        <w:ind w:left="284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ind w:left="0" w:firstLine="0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after="24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spacing w:before="240"/>
      <w:outlineLvl w:val="1"/>
    </w:pPr>
    <w:rPr>
      <w:rFonts w:eastAsiaTheme="majorEastAsia" w:cstheme="majorBidi"/>
      <w:b/>
      <w:bCs/>
      <w:sz w:val="28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keepLines/>
      <w:spacing w:before="240"/>
      <w:outlineLvl w:val="2"/>
    </w:pPr>
    <w:rPr>
      <w:rFonts w:eastAsiaTheme="majorEastAsia" w:cstheme="majorBidi"/>
      <w:b/>
      <w:bCs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keepLines/>
      <w:outlineLvl w:val="3"/>
    </w:pPr>
    <w:rPr>
      <w:rFonts w:eastAsiaTheme="majorEastAsia" w:cstheme="majorBidi"/>
      <w:b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keepNext/>
      <w:keepLines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pPr>
      <w:keepNext/>
      <w:keepLines/>
      <w:spacing w:before="24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Pr>
      <w:rFonts w:eastAsiaTheme="majorEastAsia" w:cstheme="majorBidi"/>
      <w:b/>
      <w:bCs/>
      <w:sz w:val="28"/>
      <w:szCs w:val="28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eastAsiaTheme="majorEastAsia" w:cstheme="majorBidi"/>
      <w:b/>
      <w:bCs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eastAsiaTheme="majorEastAsia" w:cstheme="majorBidi"/>
      <w:b/>
      <w:bCs/>
      <w:sz w:val="28"/>
      <w:szCs w:val="26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eastAsiaTheme="majorEastAsia" w:cstheme="majorBidi"/>
      <w:b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eastAsiaTheme="majorEastAsia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eastAsiaTheme="majorEastAsia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Protokolltext">
    <w:name w:val="Protokolltext"/>
    <w:basedOn w:val="Standard"/>
    <w:qFormat/>
    <w:rPr>
      <w:sz w:val="20"/>
    </w:rPr>
  </w:style>
  <w:style w:type="paragraph" w:customStyle="1" w:styleId="Fusszeile">
    <w:name w:val="Fusszeile"/>
    <w:basedOn w:val="Standard"/>
    <w:link w:val="FusszeileZchn"/>
    <w:autoRedefine/>
    <w:qFormat/>
    <w:pPr>
      <w:spacing w:after="0"/>
    </w:pPr>
    <w:rPr>
      <w:noProof/>
      <w:sz w:val="16"/>
      <w:vertAlign w:val="subscript"/>
    </w:rPr>
  </w:style>
  <w:style w:type="paragraph" w:styleId="KeinLeerraum">
    <w:name w:val="No Spacing"/>
    <w:link w:val="KeinLeerraumZchn"/>
    <w:uiPriority w:val="1"/>
    <w:qFormat/>
    <w:pPr>
      <w:framePr w:wrap="around" w:vAnchor="text" w:hAnchor="text" w:y="1"/>
      <w:spacing w:after="0"/>
      <w:ind w:left="0" w:firstLine="0"/>
    </w:p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FusszeileZchn">
    <w:name w:val="Fusszeile Zchn"/>
    <w:basedOn w:val="FuzeileZchn"/>
    <w:link w:val="Fusszeile"/>
    <w:rPr>
      <w:noProof/>
      <w:sz w:val="16"/>
      <w:vertAlign w:val="sub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KeinLeerraumZchn">
    <w:name w:val="Kein Leerraum Zchn"/>
    <w:link w:val="KeinLeerraum"/>
    <w:uiPriority w:val="1"/>
  </w:style>
  <w:style w:type="character" w:styleId="Hyperlink">
    <w:name w:val="Hyperlink"/>
    <w:basedOn w:val="Absatz-Standardschriftart"/>
    <w:uiPriority w:val="99"/>
    <w:unhideWhenUsed/>
    <w:rsid w:val="002D7B4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7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4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3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4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34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59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55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31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24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61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105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9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14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874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7874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nicolas.pozar@bl.c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nivers">
      <a:majorFont>
        <a:latin typeface="Univers"/>
        <a:ea typeface=""/>
        <a:cs typeface=""/>
      </a:majorFont>
      <a:minorFont>
        <a:latin typeface="Univer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044C41229C2745B6A3FE15F7783453" ma:contentTypeVersion="12" ma:contentTypeDescription="Ein neues Dokument erstellen." ma:contentTypeScope="" ma:versionID="7d6992bfe1dc36411a57bd1010cf863f">
  <xsd:schema xmlns:xsd="http://www.w3.org/2001/XMLSchema" xmlns:xs="http://www.w3.org/2001/XMLSchema" xmlns:p="http://schemas.microsoft.com/office/2006/metadata/properties" xmlns:ns2="2c30f477-c6a4-4c63-85fd-c1ffceb680e5" xmlns:ns3="cfe89d6f-6941-4ae8-964d-1d28a701b750" targetNamespace="http://schemas.microsoft.com/office/2006/metadata/properties" ma:root="true" ma:fieldsID="4c17648486d301794102caaa2460286a" ns2:_="" ns3:_="">
    <xsd:import namespace="2c30f477-c6a4-4c63-85fd-c1ffceb680e5"/>
    <xsd:import namespace="cfe89d6f-6941-4ae8-964d-1d28a701b7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0f477-c6a4-4c63-85fd-c1ffceb68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89d6f-6941-4ae8-964d-1d28a701b7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37D13E-6740-48AA-A202-8075F79BCD7A}"/>
</file>

<file path=customXml/itemProps2.xml><?xml version="1.0" encoding="utf-8"?>
<ds:datastoreItem xmlns:ds="http://schemas.openxmlformats.org/officeDocument/2006/customXml" ds:itemID="{333BF8B2-F65E-4F1F-96E9-ACFED6BD519C}"/>
</file>

<file path=customXml/itemProps3.xml><?xml version="1.0" encoding="utf-8"?>
<ds:datastoreItem xmlns:ds="http://schemas.openxmlformats.org/officeDocument/2006/customXml" ds:itemID="{9384D3A2-9540-4A37-B3B7-93B85B55B9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Weishaupt</dc:creator>
  <cp:keywords/>
  <cp:lastModifiedBy>Matthias Gysin</cp:lastModifiedBy>
  <cp:revision>3</cp:revision>
  <cp:lastPrinted>2020-10-06T13:06:00Z</cp:lastPrinted>
  <dcterms:created xsi:type="dcterms:W3CDTF">2020-11-03T10:30:00Z</dcterms:created>
  <dcterms:modified xsi:type="dcterms:W3CDTF">2020-11-03T10:30:00Z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0x0101009E044C41229C2745B6A3FE15F7783453</vt:lpwstr>
  </property>
</Properties>
</file>